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F3" w:rsidRDefault="00E60CF3" w:rsidP="00934A57">
      <w:pPr>
        <w:widowControl w:val="0"/>
        <w:autoSpaceDE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27312E" w:rsidRDefault="0027312E" w:rsidP="00934A57">
      <w:pPr>
        <w:widowControl w:val="0"/>
        <w:autoSpaceDE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</w:t>
      </w:r>
      <w:r w:rsidR="00934A57">
        <w:rPr>
          <w:rFonts w:ascii="Liberation Serif" w:hAnsi="Liberation Serif" w:cs="Liberation Serif"/>
          <w:b/>
          <w:color w:val="000000"/>
          <w:sz w:val="28"/>
          <w:szCs w:val="28"/>
        </w:rPr>
        <w:t>Камышловском городском округе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в 202</w:t>
      </w:r>
      <w:r w:rsidR="001B7028" w:rsidRPr="001B7028">
        <w:rPr>
          <w:rFonts w:ascii="Liberation Serif" w:hAnsi="Liberation Serif" w:cs="Liberation Serif"/>
          <w:b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/202</w:t>
      </w:r>
      <w:r w:rsidR="001B7028" w:rsidRPr="001B7028">
        <w:rPr>
          <w:rFonts w:ascii="Liberation Serif" w:hAnsi="Liberation Serif" w:cs="Liberation Serif"/>
          <w:b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учебном году</w:t>
      </w:r>
    </w:p>
    <w:p w:rsidR="00E60CF3" w:rsidRDefault="00E60CF3">
      <w:pPr>
        <w:jc w:val="center"/>
      </w:pPr>
    </w:p>
    <w:p w:rsidR="00E60CF3" w:rsidRDefault="00E60CF3">
      <w:pPr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30515"/>
        </w:tabs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E60CF3" w:rsidRDefault="00E60CF3">
      <w:pPr>
        <w:widowControl w:val="0"/>
        <w:tabs>
          <w:tab w:val="left" w:pos="1134"/>
        </w:tabs>
        <w:autoSpaceDE w:val="0"/>
        <w:ind w:right="-2"/>
        <w:jc w:val="both"/>
        <w:rPr>
          <w:rFonts w:ascii="Liberation Serif" w:hAnsi="Liberation Serif" w:cs="Liberation Serif"/>
        </w:rPr>
      </w:pPr>
    </w:p>
    <w:p w:rsidR="00E60CF3" w:rsidRPr="008B67B8" w:rsidRDefault="002F774B" w:rsidP="008B67B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ED0DBE">
        <w:rPr>
          <w:rFonts w:ascii="Liberation Serif" w:hAnsi="Liberation Serif" w:cs="Liberation Serif"/>
          <w:color w:val="000000"/>
          <w:sz w:val="28"/>
          <w:szCs w:val="28"/>
        </w:rPr>
        <w:t xml:space="preserve">Камышловском городском округе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202</w:t>
      </w:r>
      <w:r w:rsidR="001B7028" w:rsidRPr="001B7028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>/202</w:t>
      </w:r>
      <w:r w:rsidR="001B7028" w:rsidRPr="001B7028">
        <w:rPr>
          <w:rFonts w:ascii="Liberation Serif" w:hAnsi="Liberation Serif" w:cs="Liberation Serif"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>разработана в соответствии с Порядком проведения всероссийской олимпиады школьников, утвержденным приказом Министерства просвещения Российской</w:t>
      </w:r>
      <w:r w:rsidR="00ED0DBE">
        <w:rPr>
          <w:rFonts w:ascii="Liberation Serif" w:hAnsi="Liberation Serif" w:cs="Liberation Serif"/>
          <w:sz w:val="28"/>
          <w:szCs w:val="28"/>
        </w:rPr>
        <w:t xml:space="preserve">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(COVID-19)», приказом Министерства образования и молодежной пол</w:t>
      </w:r>
      <w:r w:rsidR="001B7028">
        <w:rPr>
          <w:rFonts w:ascii="Liberation Serif" w:hAnsi="Liberation Serif" w:cs="Liberation Serif"/>
          <w:sz w:val="28"/>
          <w:szCs w:val="28"/>
        </w:rPr>
        <w:t xml:space="preserve">итики Свердловской области от  </w:t>
      </w:r>
      <w:r w:rsidR="001B7028" w:rsidRPr="001B7028"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1B7028" w:rsidRPr="001B7028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1B7028" w:rsidRPr="001B702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1B7028" w:rsidRPr="001B7028">
        <w:rPr>
          <w:rFonts w:ascii="Liberation Serif" w:hAnsi="Liberation Serif" w:cs="Liberation Serif"/>
          <w:sz w:val="28"/>
          <w:szCs w:val="28"/>
        </w:rPr>
        <w:t>879</w:t>
      </w:r>
      <w:r>
        <w:rPr>
          <w:rFonts w:ascii="Liberation Serif" w:hAnsi="Liberation Serif" w:cs="Liberation Serif"/>
          <w:sz w:val="28"/>
          <w:szCs w:val="28"/>
        </w:rPr>
        <w:t>-Д «Об обеспечении организации и проведения всероссийской олимпиады шко</w:t>
      </w:r>
      <w:r w:rsidR="00ED0DBE">
        <w:rPr>
          <w:rFonts w:ascii="Liberation Serif" w:hAnsi="Liberation Serif" w:cs="Liberation Serif"/>
          <w:sz w:val="28"/>
          <w:szCs w:val="28"/>
        </w:rPr>
        <w:t xml:space="preserve">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в 202</w:t>
      </w:r>
      <w:r w:rsidR="00782F2B" w:rsidRPr="00782F2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/202</w:t>
      </w:r>
      <w:r w:rsidR="00782F2B" w:rsidRPr="00782F2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учебном году», соглашением между Образовательным Фондом «Талант и успех» и Министерством образования и молодежной политики Свердловской области о сотрудничестве в области проведения школьного этапа всероссийской о</w:t>
      </w:r>
      <w:r w:rsidR="0071598B">
        <w:rPr>
          <w:rFonts w:ascii="Liberation Serif" w:hAnsi="Liberation Serif" w:cs="Liberation Serif"/>
          <w:sz w:val="28"/>
          <w:szCs w:val="28"/>
        </w:rPr>
        <w:t>лимпиады школьников в 202</w:t>
      </w:r>
      <w:r w:rsidR="00782F2B" w:rsidRPr="00782F2B">
        <w:rPr>
          <w:rFonts w:ascii="Liberation Serif" w:hAnsi="Liberation Serif" w:cs="Liberation Serif"/>
          <w:sz w:val="28"/>
          <w:szCs w:val="28"/>
        </w:rPr>
        <w:t>3</w:t>
      </w:r>
      <w:r w:rsidR="0071598B">
        <w:rPr>
          <w:rFonts w:ascii="Liberation Serif" w:hAnsi="Liberation Serif" w:cs="Liberation Serif"/>
          <w:sz w:val="28"/>
          <w:szCs w:val="28"/>
        </w:rPr>
        <w:t xml:space="preserve"> году, </w:t>
      </w:r>
      <w:r w:rsidR="008B67B8">
        <w:rPr>
          <w:rFonts w:ascii="Liberation Serif" w:hAnsi="Liberation Serif"/>
          <w:sz w:val="28"/>
          <w:szCs w:val="28"/>
        </w:rPr>
        <w:t xml:space="preserve">Порядком проведения школьного и муниципального этапов всероссийской олимпиады школьников в Камышловском городском округе, утверждённого приказом Комитета по образованию, культуре, спорту и делам молодёжи администрации Камышловского городского округа от 23.08.2021 </w:t>
      </w:r>
      <w:r w:rsidR="008B67B8">
        <w:rPr>
          <w:rFonts w:ascii="Liberation Serif" w:hAnsi="Liberation Serif"/>
          <w:sz w:val="28"/>
          <w:szCs w:val="28"/>
          <w:lang w:val="en-US"/>
        </w:rPr>
        <w:t>N</w:t>
      </w:r>
      <w:r w:rsidR="008B67B8">
        <w:rPr>
          <w:rFonts w:ascii="Liberation Serif" w:hAnsi="Liberation Serif"/>
          <w:sz w:val="28"/>
          <w:szCs w:val="28"/>
        </w:rPr>
        <w:t xml:space="preserve"> 330/1-ОД «Об утверждении Порядка проведения школьного и муниципального этапов всероссийской олимпиады школьников в Камышловском городском округе», приказом Комитета по образованию, культуре, спорту и делам молодежи администрации Камыш</w:t>
      </w:r>
      <w:r w:rsidR="00782F2B">
        <w:rPr>
          <w:rFonts w:ascii="Liberation Serif" w:hAnsi="Liberation Serif"/>
          <w:sz w:val="28"/>
          <w:szCs w:val="28"/>
        </w:rPr>
        <w:t xml:space="preserve">ловского городского округа от </w:t>
      </w:r>
      <w:r w:rsidR="00782F2B" w:rsidRPr="003D7954">
        <w:rPr>
          <w:rFonts w:ascii="Liberation Serif" w:hAnsi="Liberation Serif"/>
          <w:sz w:val="28"/>
          <w:szCs w:val="28"/>
        </w:rPr>
        <w:t>0</w:t>
      </w:r>
      <w:r w:rsidR="003D7954" w:rsidRPr="003D7954">
        <w:rPr>
          <w:rFonts w:ascii="Liberation Serif" w:hAnsi="Liberation Serif"/>
          <w:sz w:val="28"/>
          <w:szCs w:val="28"/>
        </w:rPr>
        <w:t>1.09.2023</w:t>
      </w:r>
      <w:r w:rsidR="008B67B8" w:rsidRPr="003D7954">
        <w:rPr>
          <w:rFonts w:ascii="Liberation Serif" w:hAnsi="Liberation Serif"/>
          <w:sz w:val="28"/>
          <w:szCs w:val="28"/>
        </w:rPr>
        <w:t xml:space="preserve"> </w:t>
      </w:r>
      <w:r w:rsidR="008B67B8" w:rsidRPr="003D7954">
        <w:rPr>
          <w:rFonts w:ascii="Liberation Serif" w:hAnsi="Liberation Serif"/>
          <w:sz w:val="28"/>
          <w:szCs w:val="28"/>
          <w:lang w:val="en-US"/>
        </w:rPr>
        <w:t>N</w:t>
      </w:r>
      <w:r w:rsidR="003D7954" w:rsidRPr="003D7954">
        <w:rPr>
          <w:rFonts w:ascii="Liberation Serif" w:hAnsi="Liberation Serif"/>
          <w:sz w:val="28"/>
          <w:szCs w:val="28"/>
        </w:rPr>
        <w:t xml:space="preserve"> 547</w:t>
      </w:r>
      <w:r w:rsidR="008B67B8" w:rsidRPr="003D7954">
        <w:rPr>
          <w:rFonts w:ascii="Liberation Serif" w:hAnsi="Liberation Serif"/>
          <w:sz w:val="28"/>
          <w:szCs w:val="28"/>
        </w:rPr>
        <w:t>-ОД</w:t>
      </w:r>
      <w:r w:rsidR="008B67B8">
        <w:rPr>
          <w:rFonts w:ascii="Liberation Serif" w:hAnsi="Liberation Serif"/>
          <w:sz w:val="28"/>
          <w:szCs w:val="28"/>
        </w:rPr>
        <w:t xml:space="preserve"> «</w:t>
      </w:r>
      <w:r w:rsidR="008B67B8" w:rsidRPr="008B67B8">
        <w:rPr>
          <w:rFonts w:ascii="Liberation Serif" w:hAnsi="Liberation Serif"/>
          <w:sz w:val="28"/>
          <w:szCs w:val="28"/>
        </w:rPr>
        <w:t>О проведении школьного этапа всероссийской олимпиады школьников в</w:t>
      </w:r>
      <w:r w:rsidR="008B67B8">
        <w:rPr>
          <w:rFonts w:ascii="Liberation Serif" w:hAnsi="Liberation Serif"/>
          <w:sz w:val="28"/>
          <w:szCs w:val="28"/>
        </w:rPr>
        <w:t xml:space="preserve"> Камышловском городском округе </w:t>
      </w:r>
      <w:r w:rsidR="008B67B8" w:rsidRPr="008B67B8">
        <w:rPr>
          <w:rFonts w:ascii="Liberation Serif" w:hAnsi="Liberation Serif"/>
          <w:sz w:val="28"/>
          <w:szCs w:val="28"/>
        </w:rPr>
        <w:t>в 202</w:t>
      </w:r>
      <w:r w:rsidR="00782F2B" w:rsidRPr="00782F2B">
        <w:rPr>
          <w:rFonts w:ascii="Liberation Serif" w:hAnsi="Liberation Serif"/>
          <w:sz w:val="28"/>
          <w:szCs w:val="28"/>
        </w:rPr>
        <w:t>3</w:t>
      </w:r>
      <w:r w:rsidR="008B67B8" w:rsidRPr="008B67B8">
        <w:rPr>
          <w:rFonts w:ascii="Liberation Serif" w:hAnsi="Liberation Serif"/>
          <w:sz w:val="28"/>
          <w:szCs w:val="28"/>
        </w:rPr>
        <w:t>/202</w:t>
      </w:r>
      <w:r w:rsidR="00782F2B" w:rsidRPr="00782F2B">
        <w:rPr>
          <w:rFonts w:ascii="Liberation Serif" w:hAnsi="Liberation Serif"/>
          <w:sz w:val="28"/>
          <w:szCs w:val="28"/>
        </w:rPr>
        <w:t>4</w:t>
      </w:r>
      <w:r w:rsidR="008B67B8" w:rsidRPr="008B67B8">
        <w:rPr>
          <w:rFonts w:ascii="Liberation Serif" w:hAnsi="Liberation Serif"/>
          <w:sz w:val="28"/>
          <w:szCs w:val="28"/>
        </w:rPr>
        <w:t xml:space="preserve"> учебном году</w:t>
      </w:r>
      <w:r w:rsidR="008B67B8">
        <w:rPr>
          <w:rFonts w:ascii="Liberation Serif" w:hAnsi="Liberation Serif"/>
          <w:sz w:val="28"/>
          <w:szCs w:val="28"/>
        </w:rPr>
        <w:t>».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</w:t>
      </w:r>
      <w:r w:rsidR="00782F2B">
        <w:rPr>
          <w:rFonts w:ascii="Liberation Serif" w:hAnsi="Liberation Serif" w:cs="Liberation Serif"/>
          <w:sz w:val="28"/>
          <w:szCs w:val="28"/>
        </w:rPr>
        <w:t>ников (далее – олимпиада) в 2023</w:t>
      </w:r>
      <w:r>
        <w:rPr>
          <w:rFonts w:ascii="Liberation Serif" w:hAnsi="Liberation Serif" w:cs="Liberation Serif"/>
          <w:sz w:val="28"/>
          <w:szCs w:val="28"/>
        </w:rPr>
        <w:t>/202</w:t>
      </w:r>
      <w:r w:rsidR="00782F2B" w:rsidRPr="00782F2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учебном году на территории </w:t>
      </w:r>
      <w:r w:rsidR="00ED0DBE">
        <w:rPr>
          <w:rFonts w:ascii="Liberation Serif" w:hAnsi="Liberation Serif" w:cs="Liberation Serif"/>
          <w:sz w:val="28"/>
          <w:szCs w:val="28"/>
        </w:rPr>
        <w:t>Камышловского городского округе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E60CF3" w:rsidRDefault="00782F2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t xml:space="preserve">1) </w:t>
      </w:r>
      <w:r w:rsidR="002F774B">
        <w:rPr>
          <w:rFonts w:ascii="Liberation Serif" w:hAnsi="Liberation Serif" w:cs="Liberation Serif"/>
          <w:sz w:val="28"/>
          <w:szCs w:val="28"/>
        </w:rPr>
        <w:t>стимулирование интереса обучающихся к изучению предмета;</w:t>
      </w:r>
    </w:p>
    <w:p w:rsidR="00E60CF3" w:rsidRDefault="00782F2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t xml:space="preserve">2) </w:t>
      </w:r>
      <w:r w:rsidR="002F774B">
        <w:rPr>
          <w:rFonts w:ascii="Liberation Serif" w:hAnsi="Liberation Serif" w:cs="Liberation Serif"/>
          <w:sz w:val="28"/>
          <w:szCs w:val="28"/>
        </w:rPr>
        <w:t xml:space="preserve">активизация </w:t>
      </w:r>
      <w:proofErr w:type="gramStart"/>
      <w:r w:rsidR="002F774B">
        <w:rPr>
          <w:rFonts w:ascii="Liberation Serif" w:hAnsi="Liberation Serif" w:cs="Liberation Serif"/>
          <w:sz w:val="28"/>
          <w:szCs w:val="28"/>
        </w:rPr>
        <w:t>творческих способностей</w:t>
      </w:r>
      <w:proofErr w:type="gramEnd"/>
      <w:r w:rsidR="002F774B">
        <w:rPr>
          <w:rFonts w:ascii="Liberation Serif" w:hAnsi="Liberation Serif" w:cs="Liberation Serif"/>
          <w:sz w:val="28"/>
          <w:szCs w:val="28"/>
        </w:rPr>
        <w:t xml:space="preserve"> обучающихся;</w:t>
      </w:r>
    </w:p>
    <w:p w:rsidR="00E60CF3" w:rsidRDefault="00782F2B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t xml:space="preserve">3) </w:t>
      </w:r>
      <w:r w:rsidR="002F774B">
        <w:rPr>
          <w:rFonts w:ascii="Liberation Serif" w:hAnsi="Liberation Serif" w:cs="Liberation Serif"/>
          <w:sz w:val="28"/>
          <w:szCs w:val="28"/>
        </w:rPr>
        <w:t>создание условий для выявления, поддержки и развития одаренных детей и талантливой молодежи в Свердловской области;</w:t>
      </w:r>
    </w:p>
    <w:p w:rsidR="00E60CF3" w:rsidRDefault="00782F2B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lastRenderedPageBreak/>
        <w:t xml:space="preserve">4) </w:t>
      </w:r>
      <w:r w:rsidR="002F774B">
        <w:rPr>
          <w:rFonts w:ascii="Liberation Serif" w:hAnsi="Liberation Serif" w:cs="Liberation Serif"/>
          <w:sz w:val="28"/>
          <w:szCs w:val="28"/>
        </w:rPr>
        <w:t>пропаганда научных знаний и научной (научно-исследовательской) деятельности;</w:t>
      </w:r>
    </w:p>
    <w:p w:rsidR="00E60CF3" w:rsidRDefault="00782F2B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t xml:space="preserve">5) </w:t>
      </w:r>
      <w:r w:rsidR="002F774B">
        <w:rPr>
          <w:rFonts w:ascii="Liberation Serif" w:hAnsi="Liberation Serif" w:cs="Liberation Serif"/>
          <w:sz w:val="28"/>
          <w:szCs w:val="28"/>
        </w:rPr>
        <w:t>выявление и сопровождение наиболее способных обучающихся в каждом общеобразовательном учреждении.</w:t>
      </w:r>
    </w:p>
    <w:p w:rsidR="00E60CF3" w:rsidRDefault="002F774B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Для проведения школьного этапа олимпиады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</w:t>
      </w:r>
      <w:r w:rsidR="00E47F53">
        <w:rPr>
          <w:rFonts w:ascii="Liberation Serif" w:hAnsi="Liberation Serif" w:cs="Liberation Serif"/>
          <w:sz w:val="28"/>
          <w:szCs w:val="28"/>
        </w:rPr>
        <w:t xml:space="preserve"> записей) участников олимпиады </w:t>
      </w:r>
      <w:r>
        <w:rPr>
          <w:rFonts w:ascii="Liberation Serif" w:hAnsi="Liberation Serif" w:cs="Liberation Serif"/>
          <w:sz w:val="28"/>
          <w:szCs w:val="28"/>
        </w:rPr>
        <w:t xml:space="preserve">в тестирующие системы. </w:t>
      </w:r>
    </w:p>
    <w:p w:rsidR="00E60CF3" w:rsidRDefault="002F774B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782F2B" w:rsidRPr="00782F2B" w:rsidRDefault="00782F2B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F2B">
        <w:rPr>
          <w:rFonts w:ascii="Liberation Serif" w:hAnsi="Liberation Serif" w:cs="Liberation Serif"/>
          <w:sz w:val="28"/>
          <w:szCs w:val="28"/>
        </w:rPr>
        <w:t>Родители (законные представители) участника олимпиады не позднее чем за 3 календарных дня до начала проведения школьного этапа олимпиады, в котором он принимает участие, направляют в оргкомитет заявления об участии обучающегося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информационно-телекоммуникационной сети «Интернет» (далее – сеть «Интернет») с указанием фамилии, инициалов, класса, количества баллов, набранных при выполнении заданий (прилагается).</w:t>
      </w:r>
    </w:p>
    <w:p w:rsidR="00E60CF3" w:rsidRDefault="002F774B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</w:t>
      </w:r>
    </w:p>
    <w:p w:rsidR="00E60CF3" w:rsidRDefault="00E60CF3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география, история, обществознание, право, экология, экономика на платформе информационной системы </w:t>
      </w:r>
      <w:r>
        <w:rPr>
          <w:rFonts w:ascii="Liberation Serif" w:hAnsi="Liberation Serif" w:cs="Liberation Serif"/>
          <w:sz w:val="28"/>
          <w:szCs w:val="28"/>
        </w:rPr>
        <w:lastRenderedPageBreak/>
        <w:t>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E60CF3" w:rsidRDefault="002F774B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r w:rsidR="00E10DDD">
        <w:rPr>
          <w:rFonts w:ascii="Liberation Serif" w:hAnsi="Liberation Serif" w:cs="Liberation Serif"/>
          <w:sz w:val="28"/>
          <w:szCs w:val="28"/>
        </w:rPr>
        <w:t>в соответствии с требованиями</w:t>
      </w:r>
      <w:r>
        <w:rPr>
          <w:rFonts w:ascii="Liberation Serif" w:hAnsi="Liberation Serif" w:cs="Liberation Serif"/>
          <w:sz w:val="28"/>
          <w:szCs w:val="28"/>
        </w:rPr>
        <w:t xml:space="preserve">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всероссийской олимпиады школьнико</w:t>
      </w:r>
      <w:r w:rsidR="00782F2B">
        <w:rPr>
          <w:rFonts w:ascii="Liberation Serif" w:hAnsi="Liberation Serif" w:cs="Liberation Serif"/>
          <w:sz w:val="28"/>
          <w:szCs w:val="28"/>
        </w:rPr>
        <w:t xml:space="preserve">в в Свердловской области </w:t>
      </w:r>
      <w:r w:rsidR="00782F2B">
        <w:rPr>
          <w:rFonts w:ascii="Liberation Serif" w:hAnsi="Liberation Serif" w:cs="Liberation Serif"/>
          <w:sz w:val="28"/>
          <w:szCs w:val="28"/>
        </w:rPr>
        <w:br/>
        <w:t>в 2023/2024</w:t>
      </w:r>
      <w:r>
        <w:rPr>
          <w:rFonts w:ascii="Liberation Serif" w:hAnsi="Liberation Serif" w:cs="Liberation Serif"/>
          <w:sz w:val="28"/>
          <w:szCs w:val="28"/>
        </w:rPr>
        <w:t xml:space="preserve"> учебном году.</w:t>
      </w:r>
    </w:p>
    <w:p w:rsidR="00E60CF3" w:rsidRPr="00782F2B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r w:rsidR="00782F2B" w:rsidRPr="00782F2B">
        <w:rPr>
          <w:rFonts w:ascii="Liberation Serif" w:hAnsi="Liberation Serif" w:cs="Liberation Serif"/>
          <w:sz w:val="28"/>
          <w:szCs w:val="28"/>
        </w:rPr>
        <w:t>https://zsfond.ru/vsosh/shkolnyj-etap)</w:t>
      </w:r>
      <w:r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  <w:r w:rsidR="00782F2B" w:rsidRPr="00782F2B"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 за 5 дней до начала школьного этапа.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E60CF3" w:rsidRDefault="00EB09F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 w:rsidRPr="00EB09FB">
        <w:rPr>
          <w:rFonts w:ascii="Liberation Serif" w:hAnsi="Liberation Serif" w:cs="Liberation Serif"/>
          <w:sz w:val="28"/>
          <w:szCs w:val="28"/>
        </w:rPr>
        <w:t xml:space="preserve">1) </w:t>
      </w:r>
      <w:r w:rsidR="002F774B">
        <w:rPr>
          <w:rFonts w:ascii="Liberation Serif" w:hAnsi="Liberation Serif" w:cs="Liberation Serif"/>
          <w:sz w:val="28"/>
          <w:szCs w:val="28"/>
        </w:rPr>
        <w:t>по шести предметам на платформе «</w:t>
      </w:r>
      <w:proofErr w:type="spellStart"/>
      <w:r w:rsidR="002F774B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2F774B">
        <w:rPr>
          <w:rFonts w:ascii="Liberation Serif" w:hAnsi="Liberation Serif" w:cs="Liberation Serif"/>
          <w:sz w:val="28"/>
          <w:szCs w:val="28"/>
        </w:rPr>
        <w:t>» в течение одного дня, указанного в графике школьного этапа олимпиады, в период с 8:00 до 2</w:t>
      </w:r>
      <w:r w:rsidR="007D4EC5">
        <w:rPr>
          <w:rFonts w:ascii="Liberation Serif" w:hAnsi="Liberation Serif" w:cs="Liberation Serif"/>
          <w:sz w:val="28"/>
          <w:szCs w:val="28"/>
        </w:rPr>
        <w:t>2</w:t>
      </w:r>
      <w:r w:rsidR="002F774B">
        <w:rPr>
          <w:rFonts w:ascii="Liberation Serif" w:hAnsi="Liberation Serif" w:cs="Liberation Serif"/>
          <w:sz w:val="28"/>
          <w:szCs w:val="28"/>
        </w:rPr>
        <w:t>:00 местного времени;</w:t>
      </w:r>
    </w:p>
    <w:p w:rsidR="00E60CF3" w:rsidRPr="00EB09FB" w:rsidRDefault="00EB09F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9FB">
        <w:rPr>
          <w:rFonts w:ascii="Liberation Serif" w:hAnsi="Liberation Serif" w:cs="Liberation Serif"/>
          <w:sz w:val="28"/>
          <w:szCs w:val="28"/>
        </w:rPr>
        <w:t xml:space="preserve">2) 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экономика, английский язык, </w:t>
      </w:r>
      <w:r w:rsidRPr="00EB09FB">
        <w:rPr>
          <w:rFonts w:ascii="Liberation Serif" w:hAnsi="Liberation Serif" w:cs="Liberation Serif"/>
          <w:sz w:val="28"/>
          <w:szCs w:val="28"/>
        </w:rPr>
        <w:lastRenderedPageBreak/>
        <w:t>немецкий язык, французский язык, китайский язык, основы безопасности жизнедеятельности, русский язык, физическая культура на платформе РБДО – в течение дней проведения олимпиады по соответствующему предмету, в период с 8:00 первого дня до 22:00 местного времени последнего дня, указанного в графике. Техническая поддержка платформы РБДО осуществляется в будние дни с 9.00 до 18.00.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B09FB" w:rsidRPr="00EB09FB">
        <w:rPr>
          <w:rFonts w:ascii="Liberation Serif" w:hAnsi="Liberation Serif" w:cs="Liberation Serif"/>
          <w:sz w:val="28"/>
          <w:szCs w:val="28"/>
        </w:rPr>
        <w:t>Время и место проведения очных (практических) туров по литературе, китайскому языку, русскому языку, физической культуре, французскому языку, немецкому языку, основам безопасности жизнедеятельности и английскому языку</w:t>
      </w:r>
      <w:r>
        <w:rPr>
          <w:rFonts w:ascii="Liberation Serif" w:hAnsi="Liberation Serif" w:cs="Liberation Serif"/>
          <w:sz w:val="28"/>
          <w:szCs w:val="28"/>
        </w:rPr>
        <w:t xml:space="preserve"> определяет </w:t>
      </w:r>
      <w:r w:rsidR="0064489A">
        <w:rPr>
          <w:rFonts w:ascii="Liberation Serif" w:hAnsi="Liberation Serif" w:cs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</w:t>
      </w:r>
      <w:r>
        <w:rPr>
          <w:rFonts w:ascii="Liberation Serif" w:hAnsi="Liberation Serif" w:cs="Liberation Serif"/>
          <w:sz w:val="28"/>
          <w:szCs w:val="28"/>
        </w:rPr>
        <w:br/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E60CF3" w:rsidRDefault="002F774B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осуществляется по индивидуальному коду</w:t>
      </w:r>
      <w:r w:rsidR="00EB09FB">
        <w:rPr>
          <w:rFonts w:ascii="Liberation Serif" w:hAnsi="Liberation Serif" w:cs="Liberation Serif"/>
          <w:sz w:val="28"/>
          <w:szCs w:val="28"/>
        </w:rPr>
        <w:t xml:space="preserve"> (учетной записи)</w:t>
      </w:r>
      <w:r>
        <w:rPr>
          <w:rFonts w:ascii="Liberation Serif" w:hAnsi="Liberation Serif" w:cs="Liberation Serif"/>
          <w:sz w:val="28"/>
          <w:szCs w:val="28"/>
        </w:rPr>
        <w:t xml:space="preserve">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</w:t>
      </w:r>
      <w:r w:rsidR="00851C91">
        <w:rPr>
          <w:rFonts w:ascii="Liberation Serif" w:hAnsi="Liberation Serif" w:cs="Liberation Serif"/>
          <w:sz w:val="28"/>
          <w:szCs w:val="28"/>
        </w:rPr>
        <w:t>ни на выполнение, но не позже 22</w:t>
      </w:r>
      <w:r>
        <w:rPr>
          <w:rFonts w:ascii="Liberation Serif" w:hAnsi="Liberation Serif" w:cs="Liberation Serif"/>
          <w:sz w:val="28"/>
          <w:szCs w:val="28"/>
        </w:rPr>
        <w:t>:00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.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E60CF3" w:rsidRDefault="001E06FB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E60CF3" w:rsidRDefault="001E06F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 w:rsidR="002F774B"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0" w:history="1">
        <w:r w:rsidR="002F774B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2F774B">
        <w:rPr>
          <w:rFonts w:ascii="Liberation Serif" w:hAnsi="Liberation Serif" w:cs="Liberation Serif"/>
          <w:sz w:val="28"/>
          <w:szCs w:val="28"/>
        </w:rPr>
        <w:t>).</w:t>
      </w:r>
      <w:r w:rsidR="002F774B">
        <w:rPr>
          <w:rFonts w:ascii="Liberation Serif" w:hAnsi="Liberation Serif" w:cs="Liberation Serif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 xml:space="preserve">Вопросы участников будут рассмотрены и технические </w:t>
      </w:r>
      <w:r w:rsidR="002F774B">
        <w:rPr>
          <w:rFonts w:ascii="Liberation Serif" w:hAnsi="Liberation Serif" w:cs="Liberation Serif"/>
          <w:sz w:val="28"/>
          <w:szCs w:val="28"/>
        </w:rPr>
        <w:lastRenderedPageBreak/>
        <w:t>ошибки будут устранены в случае их подтверждения не позднее пяти календарных дней после поступления.</w:t>
      </w:r>
    </w:p>
    <w:p w:rsidR="00E60CF3" w:rsidRDefault="001E06FB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60CF3" w:rsidRDefault="001E06FB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 w:rsidR="002F774B"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E60CF3" w:rsidRDefault="00E60CF3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</w:rPr>
      </w:pPr>
    </w:p>
    <w:p w:rsidR="00E60CF3" w:rsidRDefault="004E665A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</w:t>
      </w:r>
      <w:r w:rsidR="002F774B">
        <w:rPr>
          <w:rFonts w:ascii="Liberation Serif" w:hAnsi="Liberation Serif" w:cs="Liberation Serif"/>
          <w:b/>
          <w:bCs/>
          <w:sz w:val="28"/>
          <w:szCs w:val="28"/>
        </w:rPr>
        <w:t>. Функции организатора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1E06F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Организатором школьного этапа олимпиады является </w:t>
      </w:r>
      <w:r w:rsidR="004E665A">
        <w:rPr>
          <w:rFonts w:ascii="Liberation Serif" w:hAnsi="Liberation Serif" w:cs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1E06F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ФИС ОКО в срок до </w:t>
      </w:r>
      <w:r w:rsidR="00EB09FB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сентября 202</w:t>
      </w:r>
      <w:r w:rsidR="00EB09F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E60CF3" w:rsidRDefault="002F774B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«горячей линии»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>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:rsidR="00E60CF3" w:rsidRDefault="002F774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публикация их </w:t>
      </w:r>
      <w:r w:rsidR="004E665A">
        <w:rPr>
          <w:rFonts w:ascii="Liberation Serif" w:hAnsi="Liberation Serif" w:cs="Liberation Serif"/>
          <w:sz w:val="28"/>
          <w:szCs w:val="28"/>
        </w:rPr>
        <w:t>на официальных сайтах</w:t>
      </w:r>
      <w:r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организаций. </w:t>
      </w:r>
    </w:p>
    <w:p w:rsidR="00E60CF3" w:rsidRDefault="00E60C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0F6B1F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</w:t>
      </w:r>
      <w:r w:rsidR="002F774B">
        <w:rPr>
          <w:rFonts w:ascii="Liberation Serif" w:hAnsi="Liberation Serif" w:cs="Liberation Serif"/>
          <w:b/>
          <w:bCs/>
          <w:sz w:val="28"/>
          <w:szCs w:val="28"/>
        </w:rPr>
        <w:t>. Функции оргкомитета школьного этапа олимпиады</w:t>
      </w:r>
    </w:p>
    <w:p w:rsidR="00E60CF3" w:rsidRDefault="00E60CF3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1E06F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Оргкомитет формируется из представителей </w:t>
      </w:r>
      <w:r w:rsidR="008834A4">
        <w:rPr>
          <w:rFonts w:ascii="Liberation Serif" w:hAnsi="Liberation Serif" w:cs="Liberation Serif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E60CF3" w:rsidRDefault="001E06F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организации и проведения олимпиады в соответствии с требованиями к проведению школьного этапа олимпиады, утвержденными </w:t>
      </w:r>
      <w:r>
        <w:rPr>
          <w:rFonts w:ascii="Liberation Serif" w:hAnsi="Liberation Serif" w:cs="Liberation Serif"/>
          <w:sz w:val="28"/>
          <w:szCs w:val="28"/>
        </w:rPr>
        <w:lastRenderedPageBreak/>
        <w:t>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с указанием места </w:t>
      </w:r>
      <w:proofErr w:type="gramStart"/>
      <w:r w:rsidR="003E710C">
        <w:rPr>
          <w:rFonts w:ascii="Liberation Serif" w:hAnsi="Liberation Serif" w:cs="Liberation Serif"/>
          <w:sz w:val="28"/>
          <w:szCs w:val="28"/>
        </w:rPr>
        <w:t>участия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обучающегося (в образовательной организации или 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 в зависимости </w:t>
      </w:r>
      <w:r>
        <w:rPr>
          <w:rFonts w:ascii="Liberation Serif" w:hAnsi="Liberation Serif" w:cs="Liberation Serif"/>
          <w:sz w:val="28"/>
          <w:szCs w:val="28"/>
        </w:rPr>
        <w:br/>
        <w:t>от технической возможности);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выдача кодов доступа (учетных записей) обучающимся, принимающим участие в школьном этапе олимпиады;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организация просмотра разбора заданий для всех участников школьного этапа олимпиады с использованием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опубликованных </w:t>
      </w:r>
      <w:r>
        <w:rPr>
          <w:rFonts w:ascii="Liberation Serif" w:hAnsi="Liberation Serif" w:cs="Liberation Serif"/>
          <w:sz w:val="28"/>
          <w:szCs w:val="28"/>
        </w:rPr>
        <w:br/>
        <w:t>на платформах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РБДО  и на официальном</w:t>
      </w:r>
      <w:r w:rsidR="003E710C">
        <w:rPr>
          <w:rFonts w:ascii="Liberation Serif" w:hAnsi="Liberation Serif" w:cs="Liberation Serif"/>
          <w:sz w:val="28"/>
          <w:szCs w:val="28"/>
        </w:rPr>
        <w:t xml:space="preserve"> сайте Фонда «Золотое сечение» </w:t>
      </w:r>
      <w:r>
        <w:rPr>
          <w:rFonts w:ascii="Liberation Serif" w:hAnsi="Liberation Serif" w:cs="Liberation Serif"/>
          <w:sz w:val="28"/>
          <w:szCs w:val="28"/>
        </w:rPr>
        <w:t>в соответствии с временным регламентом проведения олимпиадных процедур;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</w:t>
      </w:r>
      <w:r w:rsidR="003E710C">
        <w:rPr>
          <w:rFonts w:ascii="Liberation Serif" w:hAnsi="Liberation Serif" w:cs="Liberation Serif"/>
          <w:sz w:val="28"/>
          <w:szCs w:val="28"/>
        </w:rPr>
        <w:t>платформ «</w:t>
      </w:r>
      <w:proofErr w:type="spellStart"/>
      <w:r w:rsidR="003E710C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3E710C">
        <w:rPr>
          <w:rFonts w:ascii="Liberation Serif" w:hAnsi="Liberation Serif" w:cs="Liberation Serif"/>
          <w:sz w:val="28"/>
          <w:szCs w:val="28"/>
        </w:rPr>
        <w:t>» и РБДО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E60CF3">
      <w:pPr>
        <w:widowControl w:val="0"/>
        <w:tabs>
          <w:tab w:val="left" w:pos="1134"/>
          <w:tab w:val="left" w:pos="9639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0F6B1F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</w:t>
      </w:r>
      <w:r w:rsidR="002F774B">
        <w:rPr>
          <w:rFonts w:ascii="Liberation Serif" w:hAnsi="Liberation Serif" w:cs="Liberation Serif"/>
          <w:b/>
          <w:bCs/>
          <w:sz w:val="28"/>
          <w:szCs w:val="28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1E06F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</w:t>
      </w:r>
      <w:r w:rsidR="003E710C">
        <w:rPr>
          <w:rFonts w:ascii="Liberation Serif" w:hAnsi="Liberation Serif" w:cs="Liberation Serif"/>
          <w:sz w:val="28"/>
          <w:szCs w:val="28"/>
        </w:rPr>
        <w:t xml:space="preserve"> сайте Фонда «Золотое сечение»</w:t>
      </w:r>
      <w:r w:rsidR="002F774B">
        <w:rPr>
          <w:rFonts w:ascii="Liberation Serif" w:hAnsi="Liberation Serif" w:cs="Liberation Serif"/>
          <w:sz w:val="28"/>
          <w:szCs w:val="28"/>
        </w:rPr>
        <w:t>;</w:t>
      </w:r>
    </w:p>
    <w:p w:rsidR="00E60CF3" w:rsidRDefault="001E06FB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 w:rsidR="002F774B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2F774B">
        <w:rPr>
          <w:rFonts w:ascii="Liberation Serif" w:hAnsi="Liberation Serif" w:cs="Liberation Serif"/>
          <w:sz w:val="28"/>
          <w:szCs w:val="28"/>
        </w:rPr>
        <w:t xml:space="preserve"> и по уч</w:t>
      </w:r>
      <w:r w:rsidR="003E710C">
        <w:rPr>
          <w:rFonts w:ascii="Liberation Serif" w:hAnsi="Liberation Serif" w:cs="Liberation Serif"/>
          <w:sz w:val="28"/>
          <w:szCs w:val="28"/>
        </w:rPr>
        <w:t xml:space="preserve">етным данным на платформе РБДО </w:t>
      </w:r>
      <w:r w:rsidR="002F774B">
        <w:rPr>
          <w:rFonts w:ascii="Liberation Serif" w:hAnsi="Liberation Serif" w:cs="Liberation Serif"/>
          <w:sz w:val="28"/>
          <w:szCs w:val="28"/>
        </w:rPr>
        <w:t>будут представлены:</w:t>
      </w:r>
    </w:p>
    <w:p w:rsidR="00E60CF3" w:rsidRDefault="002F774B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E60CF3" w:rsidRDefault="002F774B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E60CF3" w:rsidRDefault="002F774B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E60CF3" w:rsidRDefault="003E710C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3E710C">
        <w:rPr>
          <w:rFonts w:ascii="Liberation Serif" w:hAnsi="Liberation Serif" w:cs="Liberation Serif"/>
          <w:sz w:val="28"/>
          <w:szCs w:val="28"/>
        </w:rPr>
        <w:t xml:space="preserve">по шести предметам направляются региональному оператору на почту s.musina@zsfond.ru в течение двух дней после объявления предварительных </w:t>
      </w:r>
      <w:r w:rsidRPr="003E710C">
        <w:rPr>
          <w:rFonts w:ascii="Liberation Serif" w:hAnsi="Liberation Serif" w:cs="Liberation Serif"/>
          <w:sz w:val="28"/>
          <w:szCs w:val="28"/>
        </w:rPr>
        <w:lastRenderedPageBreak/>
        <w:t>результатов. Технические апелляции обязательно подаются с указанием индивидуального кода участника по соответствующему предмету</w:t>
      </w:r>
      <w:r w:rsidR="001E06FB">
        <w:rPr>
          <w:rFonts w:ascii="Liberation Serif" w:hAnsi="Liberation Serif" w:cs="Liberation Serif"/>
          <w:sz w:val="28"/>
          <w:szCs w:val="28"/>
        </w:rPr>
        <w:t>28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 w:rsidRPr="003E710C">
        <w:rPr>
          <w:rFonts w:ascii="Liberation Serif" w:hAnsi="Liberation Serif" w:cs="Liberation Serif"/>
          <w:sz w:val="28"/>
          <w:szCs w:val="28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3E710C" w:rsidRPr="003E710C" w:rsidRDefault="003E710C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Pr="003E710C"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</w:t>
      </w:r>
      <w:proofErr w:type="spellStart"/>
      <w:r w:rsidRPr="003E710C">
        <w:rPr>
          <w:rFonts w:ascii="Liberation Serif" w:hAnsi="Liberation Serif" w:cs="Liberation Serif"/>
          <w:sz w:val="28"/>
          <w:szCs w:val="28"/>
        </w:rPr>
        <w:t>незасчитанном</w:t>
      </w:r>
      <w:proofErr w:type="spellEnd"/>
      <w:r w:rsidRPr="003E710C">
        <w:rPr>
          <w:rFonts w:ascii="Liberation Serif" w:hAnsi="Liberation Serif" w:cs="Liberation Serif"/>
          <w:sz w:val="28"/>
          <w:szCs w:val="28"/>
        </w:rPr>
        <w:t xml:space="preserve"> ответе, совпадающем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</w:t>
      </w:r>
    </w:p>
    <w:p w:rsidR="00E60CF3" w:rsidRDefault="003E710C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E60CF3" w:rsidRDefault="002F774B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E710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3E710C" w:rsidRDefault="003E710C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32. </w:t>
      </w:r>
      <w:r w:rsidRPr="003E710C">
        <w:rPr>
          <w:rFonts w:ascii="Liberation Serif" w:hAnsi="Liberation Serif" w:cs="Liberation Serif"/>
          <w:sz w:val="28"/>
          <w:szCs w:val="28"/>
        </w:rPr>
        <w:t xml:space="preserve">Проведение апелляций о несогласии с выставленными баллами по очным турам олимпиад регламентируются организатором школьного этапа. </w:t>
      </w:r>
    </w:p>
    <w:p w:rsidR="003D7954" w:rsidRDefault="003E710C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10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3E710C">
        <w:rPr>
          <w:rFonts w:ascii="Liberation Serif" w:hAnsi="Liberation Serif" w:cs="Liberation Serif"/>
          <w:sz w:val="28"/>
          <w:szCs w:val="28"/>
        </w:rPr>
        <w:t xml:space="preserve">. Апелляции по вопросам содержания и структуры олимпиадных заданий, критериев и методики оценивания не принимаются и не рассматриваются. </w:t>
      </w:r>
    </w:p>
    <w:p w:rsidR="003D7954" w:rsidRDefault="003D7954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3E710C" w:rsidRPr="003E710C">
        <w:rPr>
          <w:rFonts w:ascii="Liberation Serif" w:hAnsi="Liberation Serif" w:cs="Liberation Serif"/>
          <w:sz w:val="28"/>
          <w:szCs w:val="28"/>
        </w:rPr>
        <w:t>. Окончательные результаты по шести общеобразовательным предметам будут доступны участникам на платформе «</w:t>
      </w:r>
      <w:proofErr w:type="spellStart"/>
      <w:r w:rsidR="003E710C" w:rsidRPr="003E710C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3E710C" w:rsidRPr="003E710C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3E710C" w:rsidRDefault="003D7954" w:rsidP="003E710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3E710C" w:rsidRPr="003E710C">
        <w:rPr>
          <w:rFonts w:ascii="Liberation Serif" w:hAnsi="Liberation Serif" w:cs="Liberation Serif"/>
          <w:sz w:val="28"/>
          <w:szCs w:val="28"/>
        </w:rPr>
        <w:t>.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D7954" w:rsidRDefault="003D7954" w:rsidP="003D7954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column"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организационно </w:t>
      </w:r>
      <w:r w:rsidRPr="003D7954">
        <w:rPr>
          <w:rFonts w:ascii="Liberation Serif" w:hAnsi="Liberation Serif" w:cs="Liberation Serif"/>
          <w:sz w:val="28"/>
          <w:szCs w:val="28"/>
        </w:rPr>
        <w:t>технологической модели проведения школьного этапа всероссийской олимпиады школьников в Свердловской области в 2023/2024 учебном году</w:t>
      </w:r>
    </w:p>
    <w:p w:rsidR="003D7954" w:rsidRDefault="003D7954" w:rsidP="003D7954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3D7954" w:rsidRDefault="003D7954" w:rsidP="003D7954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3D7954" w:rsidRDefault="003D7954" w:rsidP="003D7954">
      <w:pPr>
        <w:autoSpaceDE w:val="0"/>
        <w:ind w:left="5387"/>
        <w:jc w:val="both"/>
        <w:outlineLvl w:val="0"/>
      </w:pPr>
    </w:p>
    <w:p w:rsidR="003D7954" w:rsidRDefault="003D7954" w:rsidP="003D7954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3D7954" w:rsidRDefault="003D7954" w:rsidP="003D7954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3D7954" w:rsidRDefault="003D7954" w:rsidP="003D7954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3D7954" w:rsidRDefault="003D7954" w:rsidP="003D7954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3D7954" w:rsidRDefault="003D7954" w:rsidP="003D7954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3D7954" w:rsidRDefault="003D7954" w:rsidP="003D7954">
      <w:pPr>
        <w:pStyle w:val="ad"/>
        <w:spacing w:before="5"/>
        <w:jc w:val="left"/>
        <w:rPr>
          <w:rFonts w:ascii="Liberation Serif" w:hAnsi="Liberation Serif" w:cs="Liberation Serif"/>
          <w:szCs w:val="28"/>
        </w:rPr>
      </w:pPr>
    </w:p>
    <w:p w:rsidR="003D7954" w:rsidRDefault="003D7954" w:rsidP="003D7954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3D7954" w:rsidRDefault="003D7954" w:rsidP="003D7954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:rsidR="003D7954" w:rsidRDefault="003D7954" w:rsidP="003D7954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3D7954" w:rsidRDefault="003D7954" w:rsidP="003D7954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3D7954" w:rsidRDefault="003D7954" w:rsidP="003D7954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3D7954" w:rsidRDefault="003D7954" w:rsidP="003D7954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D7954" w:rsidRDefault="003D7954" w:rsidP="003D795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2023/2024 учебном году по следующим предметам (с указанием класса):</w:t>
      </w:r>
    </w:p>
    <w:p w:rsidR="003D7954" w:rsidRDefault="003D7954" w:rsidP="003D7954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3D7954" w:rsidRDefault="003D7954" w:rsidP="003D795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3D7954" w:rsidRDefault="003D7954" w:rsidP="003D795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3D7954" w:rsidRDefault="003D7954" w:rsidP="003D795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3D7954" w:rsidRDefault="003D7954" w:rsidP="003D7954">
      <w:pPr>
        <w:pStyle w:val="ad"/>
        <w:spacing w:before="1"/>
        <w:jc w:val="left"/>
        <w:rPr>
          <w:rFonts w:ascii="Liberation Serif" w:hAnsi="Liberation Serif" w:cs="Liberation Serif"/>
          <w:szCs w:val="28"/>
        </w:rPr>
      </w:pPr>
    </w:p>
    <w:p w:rsidR="003D7954" w:rsidRDefault="003D7954" w:rsidP="003D7954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D7954" w:rsidRDefault="003D7954" w:rsidP="003D7954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3D7954" w:rsidRDefault="003D7954" w:rsidP="003D7954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3D7954" w:rsidRDefault="003D7954" w:rsidP="003D7954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3D7954" w:rsidRDefault="003D7954" w:rsidP="003D7954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3D7954" w:rsidRDefault="003D7954" w:rsidP="003D7954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3D7954" w:rsidRDefault="003D7954" w:rsidP="003D795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p w:rsidR="003E710C" w:rsidRDefault="003E710C">
      <w:pPr>
        <w:widowControl w:val="0"/>
        <w:tabs>
          <w:tab w:val="left" w:pos="1276"/>
        </w:tabs>
        <w:autoSpaceDE w:val="0"/>
        <w:ind w:firstLine="709"/>
        <w:jc w:val="both"/>
      </w:pPr>
    </w:p>
    <w:sectPr w:rsidR="003E710C" w:rsidSect="00934A57">
      <w:headerReference w:type="default" r:id="rId11"/>
      <w:pgSz w:w="11906" w:h="16838"/>
      <w:pgMar w:top="227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A6" w:rsidRDefault="00DF31A6">
      <w:r>
        <w:separator/>
      </w:r>
    </w:p>
  </w:endnote>
  <w:endnote w:type="continuationSeparator" w:id="0">
    <w:p w:rsidR="00DF31A6" w:rsidRDefault="00DF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A6" w:rsidRDefault="00DF31A6">
      <w:r>
        <w:rPr>
          <w:color w:val="000000"/>
        </w:rPr>
        <w:separator/>
      </w:r>
    </w:p>
  </w:footnote>
  <w:footnote w:type="continuationSeparator" w:id="0">
    <w:p w:rsidR="00DF31A6" w:rsidRDefault="00DF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A9" w:rsidRDefault="002F774B" w:rsidP="00934A57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51C91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3"/>
    <w:rsid w:val="00075D6F"/>
    <w:rsid w:val="000F6B1F"/>
    <w:rsid w:val="001B7028"/>
    <w:rsid w:val="001E06FB"/>
    <w:rsid w:val="002021E8"/>
    <w:rsid w:val="0027312E"/>
    <w:rsid w:val="002F774B"/>
    <w:rsid w:val="003D0C30"/>
    <w:rsid w:val="003D7954"/>
    <w:rsid w:val="003E710C"/>
    <w:rsid w:val="004D0FC4"/>
    <w:rsid w:val="004E05B8"/>
    <w:rsid w:val="004E665A"/>
    <w:rsid w:val="005F2FC2"/>
    <w:rsid w:val="0064489A"/>
    <w:rsid w:val="00684374"/>
    <w:rsid w:val="0071598B"/>
    <w:rsid w:val="00782F2B"/>
    <w:rsid w:val="007D4EC5"/>
    <w:rsid w:val="008369FA"/>
    <w:rsid w:val="00851C91"/>
    <w:rsid w:val="008834A4"/>
    <w:rsid w:val="008B67B8"/>
    <w:rsid w:val="00934A57"/>
    <w:rsid w:val="00B1210E"/>
    <w:rsid w:val="00BB1FC9"/>
    <w:rsid w:val="00C3166E"/>
    <w:rsid w:val="00DF31A6"/>
    <w:rsid w:val="00E10DDD"/>
    <w:rsid w:val="00E47F53"/>
    <w:rsid w:val="00E60CF3"/>
    <w:rsid w:val="00EB09FB"/>
    <w:rsid w:val="00ED0DBE"/>
    <w:rsid w:val="00F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B63B-03F9-4EBE-A02C-0F30D8B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osh.irr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sh.irro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sosh.irr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3</cp:revision>
  <cp:lastPrinted>2022-09-09T06:34:00Z</cp:lastPrinted>
  <dcterms:created xsi:type="dcterms:W3CDTF">2023-09-06T10:21:00Z</dcterms:created>
  <dcterms:modified xsi:type="dcterms:W3CDTF">2023-09-19T09:40:00Z</dcterms:modified>
</cp:coreProperties>
</file>