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35" w:rsidRPr="00DE520E" w:rsidRDefault="00B61D35" w:rsidP="00B61D35">
      <w:pPr>
        <w:tabs>
          <w:tab w:val="left" w:pos="10065"/>
        </w:tabs>
        <w:suppressAutoHyphens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DE520E">
        <w:rPr>
          <w:rFonts w:ascii="Liberation Serif" w:eastAsia="Calibri" w:hAnsi="Liberation Serif" w:cs="Times New Roman"/>
          <w:sz w:val="24"/>
          <w:szCs w:val="24"/>
        </w:rPr>
        <w:t>ЖУРНАЛ</w:t>
      </w:r>
    </w:p>
    <w:p w:rsidR="00B61D35" w:rsidRPr="00DE520E" w:rsidRDefault="00B61D35" w:rsidP="00B61D35">
      <w:pPr>
        <w:tabs>
          <w:tab w:val="left" w:pos="10065"/>
        </w:tabs>
        <w:suppressAutoHyphens/>
        <w:spacing w:after="0" w:line="240" w:lineRule="auto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DE520E">
        <w:rPr>
          <w:rFonts w:ascii="Liberation Serif" w:eastAsia="Calibri" w:hAnsi="Liberation Serif" w:cs="Times New Roman"/>
          <w:sz w:val="24"/>
          <w:szCs w:val="24"/>
        </w:rPr>
        <w:t>регистрации заявлений о постановке на учет для предоставления путевок детям в оздоровительные организации</w:t>
      </w:r>
    </w:p>
    <w:p w:rsidR="00B61D35" w:rsidRPr="00DE520E" w:rsidRDefault="00B61D35" w:rsidP="00B61D35">
      <w:pPr>
        <w:tabs>
          <w:tab w:val="left" w:pos="10065"/>
        </w:tabs>
        <w:suppressAutoHyphens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15452" w:type="dxa"/>
        <w:tblCellSpacing w:w="5" w:type="nil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1126"/>
        <w:gridCol w:w="1877"/>
        <w:gridCol w:w="2126"/>
        <w:gridCol w:w="2126"/>
        <w:gridCol w:w="1815"/>
        <w:gridCol w:w="992"/>
        <w:gridCol w:w="1276"/>
        <w:gridCol w:w="1128"/>
        <w:gridCol w:w="1140"/>
        <w:gridCol w:w="1280"/>
      </w:tblGrid>
      <w:tr w:rsidR="00B61D35" w:rsidRPr="00DE520E" w:rsidTr="006D2C9B">
        <w:trPr>
          <w:trHeight w:val="1476"/>
          <w:tblCellSpacing w:w="5" w:type="nil"/>
        </w:trPr>
        <w:tc>
          <w:tcPr>
            <w:tcW w:w="566" w:type="dxa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1126" w:type="dxa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877" w:type="dxa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Фамилия, имя, отчество родителя (законного представителя) ребенка</w:t>
            </w:r>
          </w:p>
        </w:tc>
        <w:tc>
          <w:tcPr>
            <w:tcW w:w="2126" w:type="dxa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hAnsi="Liberation Serif" w:cs="Times New Roman"/>
                <w:sz w:val="24"/>
                <w:szCs w:val="24"/>
              </w:rPr>
              <w:t>Место работы родителя (законного представителя) ребенка</w:t>
            </w:r>
          </w:p>
        </w:tc>
        <w:tc>
          <w:tcPr>
            <w:tcW w:w="2126" w:type="dxa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Адрес места жительства родителя (законного представителя) ребенка</w:t>
            </w:r>
          </w:p>
        </w:tc>
        <w:tc>
          <w:tcPr>
            <w:tcW w:w="1815" w:type="dxa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Фамилия, имя, отчество ребенка</w:t>
            </w:r>
          </w:p>
          <w:p w:rsidR="00B61D35" w:rsidRPr="00DE520E" w:rsidRDefault="00B61D35" w:rsidP="006D2C9B">
            <w:pPr>
              <w:tabs>
                <w:tab w:val="left" w:pos="10065"/>
              </w:tabs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Дата рождения ребенка, возраст</w:t>
            </w:r>
          </w:p>
        </w:tc>
        <w:tc>
          <w:tcPr>
            <w:tcW w:w="1276" w:type="dxa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Категория трудной жизненной ситуации ребенка</w:t>
            </w:r>
          </w:p>
        </w:tc>
        <w:tc>
          <w:tcPr>
            <w:tcW w:w="1128" w:type="dxa"/>
          </w:tcPr>
          <w:p w:rsidR="00B61D35" w:rsidRPr="00DE520E" w:rsidRDefault="00B61D35" w:rsidP="006D2C9B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hAnsi="Liberation Serif" w:cs="Times New Roman"/>
                <w:sz w:val="24"/>
                <w:szCs w:val="24"/>
              </w:rPr>
              <w:t>Учреждение, из которого поступило заявление</w:t>
            </w:r>
          </w:p>
        </w:tc>
        <w:tc>
          <w:tcPr>
            <w:tcW w:w="1140" w:type="dxa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№ путевки</w:t>
            </w:r>
          </w:p>
        </w:tc>
        <w:tc>
          <w:tcPr>
            <w:tcW w:w="1280" w:type="dxa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Отметка о выдаче путевки</w:t>
            </w:r>
          </w:p>
        </w:tc>
      </w:tr>
      <w:tr w:rsidR="00B61D35" w:rsidRPr="00DE520E" w:rsidTr="006D2C9B">
        <w:trPr>
          <w:tblCellSpacing w:w="5" w:type="nil"/>
        </w:trPr>
        <w:tc>
          <w:tcPr>
            <w:tcW w:w="566" w:type="dxa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11</w:t>
            </w:r>
          </w:p>
        </w:tc>
      </w:tr>
      <w:tr w:rsidR="00B61D35" w:rsidRPr="00DE520E" w:rsidTr="006D2C9B">
        <w:trPr>
          <w:trHeight w:val="556"/>
          <w:tblCellSpacing w:w="5" w:type="nil"/>
        </w:trPr>
        <w:tc>
          <w:tcPr>
            <w:tcW w:w="566" w:type="dxa"/>
            <w:shd w:val="clear" w:color="auto" w:fill="auto"/>
          </w:tcPr>
          <w:p w:rsidR="00B61D35" w:rsidRPr="00DE520E" w:rsidRDefault="00B61D35" w:rsidP="00B61D35">
            <w:pPr>
              <w:widowControl w:val="0"/>
              <w:numPr>
                <w:ilvl w:val="0"/>
                <w:numId w:val="1"/>
              </w:numPr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№ путевки</w:t>
            </w:r>
          </w:p>
        </w:tc>
        <w:tc>
          <w:tcPr>
            <w:tcW w:w="1280" w:type="dxa"/>
            <w:shd w:val="clear" w:color="auto" w:fill="auto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Санаторий 01.04.2018</w:t>
            </w:r>
          </w:p>
        </w:tc>
      </w:tr>
      <w:tr w:rsidR="00B61D35" w:rsidRPr="00DE520E" w:rsidTr="006D2C9B">
        <w:trPr>
          <w:trHeight w:val="556"/>
          <w:tblCellSpacing w:w="5" w:type="nil"/>
        </w:trPr>
        <w:tc>
          <w:tcPr>
            <w:tcW w:w="566" w:type="dxa"/>
            <w:shd w:val="clear" w:color="auto" w:fill="auto"/>
          </w:tcPr>
          <w:p w:rsidR="00B61D35" w:rsidRPr="00DE520E" w:rsidRDefault="00B61D35" w:rsidP="00B61D35">
            <w:pPr>
              <w:widowControl w:val="0"/>
              <w:numPr>
                <w:ilvl w:val="0"/>
                <w:numId w:val="1"/>
              </w:numPr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Отказ по болезни</w:t>
            </w:r>
          </w:p>
        </w:tc>
      </w:tr>
      <w:tr w:rsidR="00B61D35" w:rsidRPr="00DE520E" w:rsidTr="006D2C9B">
        <w:trPr>
          <w:trHeight w:val="564"/>
          <w:tblCellSpacing w:w="5" w:type="nil"/>
        </w:trPr>
        <w:tc>
          <w:tcPr>
            <w:tcW w:w="566" w:type="dxa"/>
            <w:shd w:val="clear" w:color="auto" w:fill="auto"/>
          </w:tcPr>
          <w:p w:rsidR="00B61D35" w:rsidRPr="00DE520E" w:rsidRDefault="00B61D35" w:rsidP="00B61D35">
            <w:pPr>
              <w:widowControl w:val="0"/>
              <w:numPr>
                <w:ilvl w:val="0"/>
                <w:numId w:val="1"/>
              </w:numPr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№ путевки</w:t>
            </w:r>
          </w:p>
        </w:tc>
        <w:tc>
          <w:tcPr>
            <w:tcW w:w="1280" w:type="dxa"/>
            <w:shd w:val="clear" w:color="auto" w:fill="auto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Зори с 11.07.2018 31.07.2018</w:t>
            </w:r>
          </w:p>
        </w:tc>
      </w:tr>
      <w:tr w:rsidR="00B61D35" w:rsidRPr="00DE520E" w:rsidTr="006D2C9B">
        <w:trPr>
          <w:trHeight w:val="564"/>
          <w:tblCellSpacing w:w="5" w:type="nil"/>
        </w:trPr>
        <w:tc>
          <w:tcPr>
            <w:tcW w:w="566" w:type="dxa"/>
            <w:shd w:val="clear" w:color="auto" w:fill="auto"/>
          </w:tcPr>
          <w:p w:rsidR="00B61D35" w:rsidRPr="00DE520E" w:rsidRDefault="00B61D35" w:rsidP="00B61D35">
            <w:pPr>
              <w:widowControl w:val="0"/>
              <w:numPr>
                <w:ilvl w:val="0"/>
                <w:numId w:val="1"/>
              </w:numPr>
              <w:tabs>
                <w:tab w:val="left" w:pos="10065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61D35" w:rsidRPr="00DE520E" w:rsidRDefault="00B61D35" w:rsidP="006D2C9B">
            <w:pPr>
              <w:tabs>
                <w:tab w:val="left" w:pos="1006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B61D35" w:rsidRPr="00DE520E" w:rsidRDefault="00B61D35" w:rsidP="006D2C9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eastAsia="Calibri" w:hAnsi="Liberation Serif" w:cs="Times New Roman"/>
                <w:sz w:val="24"/>
                <w:szCs w:val="24"/>
              </w:rPr>
              <w:t>Причина отказа</w:t>
            </w:r>
          </w:p>
        </w:tc>
      </w:tr>
    </w:tbl>
    <w:p w:rsidR="00B61D35" w:rsidRPr="00DE520E" w:rsidRDefault="00B61D35" w:rsidP="00B61D35">
      <w:pPr>
        <w:tabs>
          <w:tab w:val="left" w:pos="10065"/>
        </w:tabs>
        <w:suppressAutoHyphens/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B61D35" w:rsidRPr="00DE520E" w:rsidRDefault="00B61D35" w:rsidP="00B61D35">
      <w:pPr>
        <w:tabs>
          <w:tab w:val="left" w:pos="10065"/>
        </w:tabs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E520E">
        <w:rPr>
          <w:rFonts w:ascii="Liberation Serif" w:eastAsia="Calibri" w:hAnsi="Liberation Serif" w:cs="Times New Roman"/>
          <w:sz w:val="24"/>
          <w:szCs w:val="24"/>
        </w:rPr>
        <w:t>Журналах учета регистрации заявлений заводятся отдельно на каждую оздоровительную организацию:</w:t>
      </w:r>
    </w:p>
    <w:p w:rsidR="00B61D35" w:rsidRPr="00DE520E" w:rsidRDefault="00B61D35" w:rsidP="00B61D35">
      <w:pPr>
        <w:tabs>
          <w:tab w:val="left" w:pos="10065"/>
        </w:tabs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B61D35" w:rsidRPr="00DE520E" w:rsidRDefault="00B61D35" w:rsidP="00B61D35">
      <w:pPr>
        <w:tabs>
          <w:tab w:val="left" w:pos="10065"/>
        </w:tabs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E520E">
        <w:rPr>
          <w:rFonts w:ascii="Liberation Serif" w:eastAsia="Calibri" w:hAnsi="Liberation Serif" w:cs="Times New Roman"/>
          <w:sz w:val="24"/>
          <w:szCs w:val="24"/>
        </w:rPr>
        <w:t xml:space="preserve">1. ЖУРНАЛ регистрации заявлений о постановке на учет для предоставления путевок детям </w:t>
      </w:r>
      <w:r w:rsidRPr="00DE520E">
        <w:rPr>
          <w:rFonts w:ascii="Liberation Serif" w:hAnsi="Liberation Serif" w:cs="Times New Roman"/>
          <w:bCs/>
          <w:sz w:val="24"/>
          <w:szCs w:val="24"/>
        </w:rPr>
        <w:t xml:space="preserve">в детские санатории и санаторные оздоровительные лагеря круглогодичного действия </w:t>
      </w:r>
    </w:p>
    <w:p w:rsidR="00B61D35" w:rsidRPr="00DE520E" w:rsidRDefault="00B61D35" w:rsidP="00B61D35">
      <w:pPr>
        <w:tabs>
          <w:tab w:val="left" w:pos="10065"/>
        </w:tabs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E520E">
        <w:rPr>
          <w:rFonts w:ascii="Liberation Serif" w:eastAsia="Calibri" w:hAnsi="Liberation Serif" w:cs="Times New Roman"/>
          <w:sz w:val="24"/>
          <w:szCs w:val="24"/>
        </w:rPr>
        <w:t xml:space="preserve">2. ЖУРНАЛ регистрации заявлений о постановке на учет для предоставления путевок детям </w:t>
      </w:r>
      <w:r w:rsidRPr="00DE520E">
        <w:rPr>
          <w:rFonts w:ascii="Liberation Serif" w:hAnsi="Liberation Serif" w:cs="Times New Roman"/>
          <w:bCs/>
          <w:sz w:val="24"/>
          <w:szCs w:val="24"/>
        </w:rPr>
        <w:t>в детские загородные лагеря</w:t>
      </w:r>
    </w:p>
    <w:p w:rsidR="00B61D35" w:rsidRPr="00DE520E" w:rsidRDefault="00B61D35" w:rsidP="00B61D35">
      <w:pPr>
        <w:tabs>
          <w:tab w:val="left" w:pos="10065"/>
        </w:tabs>
        <w:suppressAutoHyphens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DE520E">
        <w:rPr>
          <w:rFonts w:ascii="Liberation Serif" w:eastAsia="Calibri" w:hAnsi="Liberation Serif" w:cs="Times New Roman"/>
          <w:sz w:val="24"/>
          <w:szCs w:val="24"/>
        </w:rPr>
        <w:t xml:space="preserve">3. ЖУРНАЛ регистрации заявлений о постановке на учет для предоставления путевок детям </w:t>
      </w:r>
      <w:r w:rsidRPr="00DE520E">
        <w:rPr>
          <w:rFonts w:ascii="Liberation Serif" w:hAnsi="Liberation Serif" w:cs="Times New Roman"/>
          <w:bCs/>
          <w:sz w:val="24"/>
          <w:szCs w:val="24"/>
        </w:rPr>
        <w:t xml:space="preserve">в оздоровительные лагеря дневного пребывания на базе </w:t>
      </w:r>
      <w:r w:rsidR="00DE520E" w:rsidRPr="00DE520E">
        <w:rPr>
          <w:rFonts w:ascii="Liberation Serif" w:hAnsi="Liberation Serif" w:cs="Times New Roman"/>
          <w:bCs/>
          <w:sz w:val="24"/>
          <w:szCs w:val="24"/>
        </w:rPr>
        <w:t>___________________________________________________________________________</w:t>
      </w:r>
      <w:r w:rsidRPr="00DE520E">
        <w:rPr>
          <w:rFonts w:ascii="Liberation Serif" w:hAnsi="Liberation Serif" w:cs="Times New Roman"/>
          <w:bCs/>
          <w:sz w:val="24"/>
          <w:szCs w:val="24"/>
        </w:rPr>
        <w:t>Камышловского городского округа.</w:t>
      </w:r>
    </w:p>
    <w:p w:rsidR="00B61D35" w:rsidRPr="00DE520E" w:rsidRDefault="00B61D35" w:rsidP="00B61D35">
      <w:pPr>
        <w:tabs>
          <w:tab w:val="left" w:pos="10065"/>
        </w:tabs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B61D35" w:rsidRPr="00DE520E" w:rsidRDefault="00B61D35" w:rsidP="00B61D35">
      <w:pPr>
        <w:autoSpaceDE w:val="0"/>
        <w:autoSpaceDN w:val="0"/>
        <w:adjustRightInd w:val="0"/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F962C6" w:rsidRPr="00DE520E" w:rsidRDefault="00F962C6" w:rsidP="00DE520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E520E" w:rsidRPr="00DE520E" w:rsidRDefault="00DE520E" w:rsidP="00DE520E">
      <w:pPr>
        <w:suppressAutoHyphens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B61D35" w:rsidRPr="00DE520E" w:rsidRDefault="00B61D35" w:rsidP="00DE520E">
      <w:pPr>
        <w:suppressAutoHyphens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DE520E">
        <w:rPr>
          <w:rFonts w:ascii="Liberation Serif" w:eastAsia="Calibri" w:hAnsi="Liberation Serif" w:cs="Times New Roman"/>
          <w:sz w:val="24"/>
          <w:szCs w:val="24"/>
        </w:rPr>
        <w:lastRenderedPageBreak/>
        <w:t>ЖУРНАЛ</w:t>
      </w:r>
      <w:bookmarkStart w:id="0" w:name="_GoBack"/>
      <w:bookmarkEnd w:id="0"/>
    </w:p>
    <w:p w:rsidR="00B61D35" w:rsidRPr="00DE520E" w:rsidRDefault="00B61D35" w:rsidP="00B61D35">
      <w:pPr>
        <w:suppressAutoHyphens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DE520E">
        <w:rPr>
          <w:rFonts w:ascii="Liberation Serif" w:eastAsia="Calibri" w:hAnsi="Liberation Serif" w:cs="Times New Roman"/>
          <w:sz w:val="24"/>
          <w:szCs w:val="24"/>
        </w:rPr>
        <w:t>учета выдачи путевок детям в оздоровительные организации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1715"/>
        <w:gridCol w:w="1088"/>
        <w:gridCol w:w="1061"/>
        <w:gridCol w:w="1323"/>
        <w:gridCol w:w="1072"/>
        <w:gridCol w:w="1113"/>
        <w:gridCol w:w="1236"/>
        <w:gridCol w:w="1346"/>
        <w:gridCol w:w="1695"/>
        <w:gridCol w:w="1393"/>
        <w:gridCol w:w="1442"/>
      </w:tblGrid>
      <w:tr w:rsidR="00B61D35" w:rsidRPr="00DE520E" w:rsidTr="006D2C9B">
        <w:tc>
          <w:tcPr>
            <w:tcW w:w="1110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D35" w:rsidRPr="00DE520E" w:rsidRDefault="00B61D35" w:rsidP="006D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организации отдыха и оздоровления детей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D35" w:rsidRPr="00DE520E" w:rsidRDefault="00B61D35" w:rsidP="006D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hAnsi="Liberation Serif" w:cs="Times New Roman"/>
                <w:sz w:val="24"/>
                <w:szCs w:val="24"/>
              </w:rPr>
              <w:t>№ путевки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D35" w:rsidRPr="00DE520E" w:rsidRDefault="00B61D35" w:rsidP="006D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hAnsi="Liberation Serif" w:cs="Times New Roman"/>
                <w:sz w:val="24"/>
                <w:szCs w:val="24"/>
              </w:rPr>
              <w:t>Срок заезда по путевке (число, месяц)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D35" w:rsidRPr="00DE520E" w:rsidRDefault="00B61D35" w:rsidP="006D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hAnsi="Liberation Serif" w:cs="Times New Roman"/>
                <w:sz w:val="24"/>
                <w:szCs w:val="24"/>
              </w:rPr>
              <w:t xml:space="preserve">Стоимость путевки (в </w:t>
            </w:r>
            <w:proofErr w:type="spellStart"/>
            <w:r w:rsidRPr="00DE520E">
              <w:rPr>
                <w:rFonts w:ascii="Liberation Serif" w:hAnsi="Liberation Serif" w:cs="Times New Roman"/>
                <w:sz w:val="24"/>
                <w:szCs w:val="24"/>
              </w:rPr>
              <w:t>тыс.туб</w:t>
            </w:r>
            <w:proofErr w:type="spellEnd"/>
            <w:r w:rsidRPr="00DE520E">
              <w:rPr>
                <w:rFonts w:ascii="Liberation Serif" w:hAnsi="Liberation Serif" w:cs="Times New Roman"/>
                <w:sz w:val="24"/>
                <w:szCs w:val="24"/>
              </w:rPr>
              <w:t>.)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D35" w:rsidRPr="00DE520E" w:rsidRDefault="00B61D35" w:rsidP="006D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hAnsi="Liberation Serif" w:cs="Times New Roman"/>
                <w:sz w:val="24"/>
                <w:szCs w:val="24"/>
              </w:rPr>
              <w:t>Дата выдачи путевки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D35" w:rsidRPr="00DE520E" w:rsidRDefault="00B61D35" w:rsidP="006D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hAnsi="Liberation Serif" w:cs="Times New Roman"/>
                <w:sz w:val="24"/>
                <w:szCs w:val="24"/>
              </w:rPr>
              <w:t>Путевка выдана на ребенка (Ф.И.О.)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D35" w:rsidRPr="00DE520E" w:rsidRDefault="00B61D35" w:rsidP="006D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hAnsi="Liberation Serif" w:cs="Times New Roman"/>
                <w:sz w:val="24"/>
                <w:szCs w:val="24"/>
              </w:rPr>
              <w:t>Дата рождении ребенка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D35" w:rsidRPr="00DE520E" w:rsidRDefault="00B61D35" w:rsidP="006D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20E">
              <w:rPr>
                <w:rFonts w:ascii="Liberation Serif" w:hAnsi="Liberation Serif" w:cs="Times New Roman"/>
                <w:sz w:val="24"/>
                <w:szCs w:val="24"/>
              </w:rPr>
              <w:t>Категория трудной жизненной ситуации ребенка</w:t>
            </w:r>
          </w:p>
        </w:tc>
        <w:tc>
          <w:tcPr>
            <w:tcW w:w="1448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520E">
              <w:rPr>
                <w:rFonts w:ascii="Liberation Serif" w:hAnsi="Liberation Serif" w:cs="Times New Roman"/>
                <w:bCs/>
                <w:sz w:val="24"/>
                <w:szCs w:val="24"/>
              </w:rPr>
              <w:t>Кому выдана путевка (Ф.И.О. родителя, (законного представителя ребенка</w:t>
            </w:r>
          </w:p>
        </w:tc>
        <w:tc>
          <w:tcPr>
            <w:tcW w:w="1434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520E">
              <w:rPr>
                <w:rFonts w:ascii="Liberation Serif" w:hAnsi="Liberation Serif" w:cs="Times New Roman"/>
                <w:bCs/>
                <w:sz w:val="24"/>
                <w:szCs w:val="24"/>
              </w:rPr>
              <w:t>Подпись получателя</w:t>
            </w:r>
          </w:p>
        </w:tc>
        <w:tc>
          <w:tcPr>
            <w:tcW w:w="992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520E">
              <w:rPr>
                <w:rFonts w:ascii="Liberation Serif" w:hAnsi="Liberation Serif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B61D35" w:rsidRPr="00DE520E" w:rsidTr="006D2C9B">
        <w:tc>
          <w:tcPr>
            <w:tcW w:w="1110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B61D35" w:rsidRPr="00DE520E" w:rsidTr="006D2C9B">
        <w:tc>
          <w:tcPr>
            <w:tcW w:w="1110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B61D35" w:rsidRPr="00DE520E" w:rsidTr="006D2C9B">
        <w:tc>
          <w:tcPr>
            <w:tcW w:w="1110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1D35" w:rsidRPr="00DE520E" w:rsidRDefault="00B61D35" w:rsidP="006D2C9B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</w:tbl>
    <w:p w:rsidR="00B61D35" w:rsidRPr="00DE520E" w:rsidRDefault="00B61D35" w:rsidP="00B61D35">
      <w:pPr>
        <w:suppressAutoHyphens/>
        <w:spacing w:after="0" w:line="240" w:lineRule="auto"/>
        <w:jc w:val="center"/>
        <w:rPr>
          <w:rFonts w:ascii="Liberation Serif" w:hAnsi="Liberation Serif" w:cs="Times New Roman"/>
          <w:bCs/>
          <w:sz w:val="24"/>
          <w:szCs w:val="24"/>
        </w:rPr>
      </w:pPr>
    </w:p>
    <w:p w:rsidR="00B61D35" w:rsidRPr="00DE520E" w:rsidRDefault="00B61D35" w:rsidP="00B61D35">
      <w:pPr>
        <w:autoSpaceDE w:val="0"/>
        <w:autoSpaceDN w:val="0"/>
        <w:adjustRightInd w:val="0"/>
        <w:spacing w:after="0"/>
        <w:rPr>
          <w:rFonts w:ascii="Liberation Serif" w:hAnsi="Liberation Serif" w:cs="Times New Roman"/>
          <w:bCs/>
          <w:sz w:val="24"/>
          <w:szCs w:val="24"/>
        </w:rPr>
      </w:pPr>
    </w:p>
    <w:p w:rsidR="00B61D35" w:rsidRPr="00DE520E" w:rsidRDefault="00B61D35" w:rsidP="00B61D35">
      <w:pPr>
        <w:tabs>
          <w:tab w:val="left" w:pos="10065"/>
        </w:tabs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E520E">
        <w:rPr>
          <w:rFonts w:ascii="Liberation Serif" w:eastAsia="Calibri" w:hAnsi="Liberation Serif" w:cs="Times New Roman"/>
          <w:sz w:val="24"/>
          <w:szCs w:val="24"/>
        </w:rPr>
        <w:t>Журналах учета выдачи путевок заводятся отдельно на каждую оздоровительную организацию:</w:t>
      </w:r>
    </w:p>
    <w:p w:rsidR="00B61D35" w:rsidRPr="00DE520E" w:rsidRDefault="00B61D35" w:rsidP="00B61D35">
      <w:pPr>
        <w:tabs>
          <w:tab w:val="left" w:pos="10065"/>
        </w:tabs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B61D35" w:rsidRPr="00DE520E" w:rsidRDefault="00B61D35" w:rsidP="00B61D35">
      <w:pPr>
        <w:tabs>
          <w:tab w:val="left" w:pos="10065"/>
        </w:tabs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E520E">
        <w:rPr>
          <w:rFonts w:ascii="Liberation Serif" w:eastAsia="Calibri" w:hAnsi="Liberation Serif" w:cs="Times New Roman"/>
          <w:sz w:val="24"/>
          <w:szCs w:val="24"/>
        </w:rPr>
        <w:t xml:space="preserve">1. ЖУРНАЛ учета выдачи путевок </w:t>
      </w:r>
      <w:r w:rsidRPr="00DE520E">
        <w:rPr>
          <w:rFonts w:ascii="Liberation Serif" w:hAnsi="Liberation Serif" w:cs="Times New Roman"/>
          <w:bCs/>
          <w:sz w:val="24"/>
          <w:szCs w:val="24"/>
        </w:rPr>
        <w:t xml:space="preserve">в детские санатории и санаторные оздоровительные лагеря круглогодичного действия </w:t>
      </w:r>
    </w:p>
    <w:p w:rsidR="00B61D35" w:rsidRPr="00DE520E" w:rsidRDefault="00B61D35" w:rsidP="00B61D35">
      <w:pPr>
        <w:tabs>
          <w:tab w:val="left" w:pos="10065"/>
        </w:tabs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E520E">
        <w:rPr>
          <w:rFonts w:ascii="Liberation Serif" w:eastAsia="Calibri" w:hAnsi="Liberation Serif" w:cs="Times New Roman"/>
          <w:sz w:val="24"/>
          <w:szCs w:val="24"/>
        </w:rPr>
        <w:t xml:space="preserve">2. ЖУРНАЛ учета выдачи путевок </w:t>
      </w:r>
      <w:r w:rsidRPr="00DE520E">
        <w:rPr>
          <w:rFonts w:ascii="Liberation Serif" w:hAnsi="Liberation Serif" w:cs="Times New Roman"/>
          <w:bCs/>
          <w:sz w:val="24"/>
          <w:szCs w:val="24"/>
        </w:rPr>
        <w:t>в детские загородные лагеря</w:t>
      </w:r>
    </w:p>
    <w:p w:rsidR="00B61D35" w:rsidRPr="00DE520E" w:rsidRDefault="00B61D35" w:rsidP="00DE520E">
      <w:pPr>
        <w:tabs>
          <w:tab w:val="left" w:pos="10065"/>
        </w:tabs>
        <w:suppressAutoHyphens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DE520E">
        <w:rPr>
          <w:rFonts w:ascii="Liberation Serif" w:eastAsia="Calibri" w:hAnsi="Liberation Serif" w:cs="Times New Roman"/>
          <w:sz w:val="24"/>
          <w:szCs w:val="24"/>
        </w:rPr>
        <w:t xml:space="preserve">3. ЖУРНАЛ учета выдачи путевок </w:t>
      </w:r>
      <w:r w:rsidRPr="00DE520E">
        <w:rPr>
          <w:rFonts w:ascii="Liberation Serif" w:hAnsi="Liberation Serif" w:cs="Times New Roman"/>
          <w:bCs/>
          <w:sz w:val="24"/>
          <w:szCs w:val="24"/>
        </w:rPr>
        <w:t xml:space="preserve">в оздоровительные лагеря дневного пребывания на базе </w:t>
      </w:r>
      <w:r w:rsidR="00DE520E" w:rsidRPr="00DE520E">
        <w:rPr>
          <w:rFonts w:ascii="Liberation Serif" w:hAnsi="Liberation Serif" w:cs="Times New Roman"/>
          <w:bCs/>
          <w:sz w:val="24"/>
          <w:szCs w:val="24"/>
        </w:rPr>
        <w:t>____________________________________</w:t>
      </w:r>
    </w:p>
    <w:p w:rsidR="00DE520E" w:rsidRPr="00DE520E" w:rsidRDefault="00DE520E" w:rsidP="00DE520E">
      <w:pPr>
        <w:tabs>
          <w:tab w:val="left" w:pos="10065"/>
        </w:tabs>
        <w:suppressAutoHyphens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proofErr w:type="spellStart"/>
      <w:r w:rsidRPr="00DE520E">
        <w:rPr>
          <w:rFonts w:ascii="Liberation Serif" w:hAnsi="Liberation Serif" w:cs="Times New Roman"/>
          <w:bCs/>
          <w:sz w:val="24"/>
          <w:szCs w:val="24"/>
        </w:rPr>
        <w:t>Камышловского</w:t>
      </w:r>
      <w:proofErr w:type="spellEnd"/>
      <w:r w:rsidRPr="00DE520E">
        <w:rPr>
          <w:rFonts w:ascii="Liberation Serif" w:hAnsi="Liberation Serif" w:cs="Times New Roman"/>
          <w:bCs/>
          <w:sz w:val="24"/>
          <w:szCs w:val="24"/>
        </w:rPr>
        <w:t xml:space="preserve"> городского округа </w:t>
      </w:r>
    </w:p>
    <w:p w:rsidR="00DE520E" w:rsidRDefault="00DE520E" w:rsidP="00DE520E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</w:p>
    <w:p w:rsidR="00DE520E" w:rsidRPr="00DE520E" w:rsidRDefault="00DE520E" w:rsidP="00DE520E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DE520E">
        <w:rPr>
          <w:rFonts w:ascii="Liberation Serif" w:hAnsi="Liberation Serif"/>
          <w:sz w:val="24"/>
          <w:szCs w:val="24"/>
          <w:highlight w:val="yellow"/>
          <w:u w:val="single"/>
        </w:rPr>
        <w:t>Категории льготников</w:t>
      </w:r>
    </w:p>
    <w:p w:rsidR="00DE520E" w:rsidRPr="00DE520E" w:rsidRDefault="00DE520E" w:rsidP="00DE520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E520E">
        <w:rPr>
          <w:rFonts w:ascii="Liberation Serif" w:hAnsi="Liberation Serif"/>
          <w:sz w:val="24"/>
          <w:szCs w:val="24"/>
        </w:rPr>
        <w:t>2 – дети из малообеспеченной семьи (справка из УСПН, дата выдачи)</w:t>
      </w:r>
    </w:p>
    <w:p w:rsidR="00DE520E" w:rsidRPr="00DE520E" w:rsidRDefault="00DE520E" w:rsidP="00DE520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E520E">
        <w:rPr>
          <w:rFonts w:ascii="Liberation Serif" w:hAnsi="Liberation Serif"/>
          <w:sz w:val="24"/>
          <w:szCs w:val="24"/>
        </w:rPr>
        <w:t>3 – дети из многодетной семьи, (пример - до 2025 года)</w:t>
      </w:r>
    </w:p>
    <w:p w:rsidR="00DE520E" w:rsidRPr="00DE520E" w:rsidRDefault="00DE520E" w:rsidP="00DE520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E520E">
        <w:rPr>
          <w:rFonts w:ascii="Liberation Serif" w:hAnsi="Liberation Serif"/>
          <w:sz w:val="24"/>
          <w:szCs w:val="24"/>
        </w:rPr>
        <w:t>4 – безработная семья (дата выдачи документа из ЦЗН)</w:t>
      </w:r>
    </w:p>
    <w:p w:rsidR="00DE520E" w:rsidRPr="00DE520E" w:rsidRDefault="00DE520E" w:rsidP="00DE520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E520E">
        <w:rPr>
          <w:rFonts w:ascii="Liberation Serif" w:hAnsi="Liberation Serif"/>
          <w:sz w:val="24"/>
          <w:szCs w:val="24"/>
        </w:rPr>
        <w:t>5 – категория потеря кормильца (дата выдачи документа)</w:t>
      </w:r>
    </w:p>
    <w:p w:rsidR="00DE520E" w:rsidRPr="00DE520E" w:rsidRDefault="00DE520E" w:rsidP="00DE520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E520E">
        <w:rPr>
          <w:rFonts w:ascii="Liberation Serif" w:hAnsi="Liberation Serif"/>
          <w:sz w:val="24"/>
          <w:szCs w:val="24"/>
        </w:rPr>
        <w:t>6 – дети-опекаемые (дата выдачи документа)</w:t>
      </w:r>
    </w:p>
    <w:p w:rsidR="00DE520E" w:rsidRPr="00DE520E" w:rsidRDefault="00DE520E" w:rsidP="00DE520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E520E">
        <w:rPr>
          <w:rFonts w:ascii="Liberation Serif" w:hAnsi="Liberation Serif"/>
          <w:sz w:val="24"/>
          <w:szCs w:val="24"/>
        </w:rPr>
        <w:t>7 – дети-инвалиды (дата выдачи документа)</w:t>
      </w:r>
    </w:p>
    <w:p w:rsidR="00DE520E" w:rsidRPr="00DE520E" w:rsidRDefault="00DE520E" w:rsidP="00DE520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E520E">
        <w:rPr>
          <w:rFonts w:ascii="Liberation Serif" w:hAnsi="Liberation Serif"/>
          <w:sz w:val="24"/>
          <w:szCs w:val="24"/>
        </w:rPr>
        <w:t>8 – ребенок с ОВЗ</w:t>
      </w:r>
    </w:p>
    <w:p w:rsidR="00DE520E" w:rsidRPr="00DE520E" w:rsidRDefault="00DE520E" w:rsidP="00DE520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E520E">
        <w:rPr>
          <w:rFonts w:ascii="Liberation Serif" w:hAnsi="Liberation Serif"/>
          <w:sz w:val="24"/>
          <w:szCs w:val="24"/>
        </w:rPr>
        <w:t>9 – дети, состоящие на всех видах учета (ТКДН, позиция, внутри школьный учет)</w:t>
      </w:r>
    </w:p>
    <w:p w:rsidR="00DE520E" w:rsidRPr="00DE520E" w:rsidRDefault="00DE520E" w:rsidP="00DE5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4"/>
          <w:szCs w:val="24"/>
          <w:highlight w:val="yellow"/>
          <w:lang w:eastAsia="en-US"/>
        </w:rPr>
      </w:pPr>
      <w:r w:rsidRPr="00DE520E">
        <w:rPr>
          <w:rFonts w:ascii="Liberation Serif" w:eastAsiaTheme="minorHAnsi" w:hAnsi="Liberation Serif"/>
          <w:sz w:val="24"/>
          <w:szCs w:val="24"/>
          <w:lang w:eastAsia="en-US"/>
        </w:rPr>
        <w:t xml:space="preserve">10- дети, чьи родители участвуют в СВО (данной категории детей путевки предоставляем в </w:t>
      </w:r>
      <w:r w:rsidRPr="00DE520E">
        <w:rPr>
          <w:rFonts w:ascii="Liberation Serif" w:eastAsiaTheme="minorHAnsi" w:hAnsi="Liberation Serif"/>
          <w:sz w:val="24"/>
          <w:szCs w:val="24"/>
          <w:lang w:eastAsia="en-US"/>
        </w:rPr>
        <w:t>первоочередном</w:t>
      </w:r>
      <w:r w:rsidRPr="00DE520E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Pr="00DE520E">
        <w:rPr>
          <w:rFonts w:ascii="Liberation Serif" w:eastAsiaTheme="minorHAnsi" w:hAnsi="Liberation Serif"/>
          <w:sz w:val="24"/>
          <w:szCs w:val="24"/>
          <w:lang w:eastAsia="en-US"/>
        </w:rPr>
        <w:t>порядке</w:t>
      </w:r>
      <w:r w:rsidRPr="00DE520E">
        <w:rPr>
          <w:rFonts w:ascii="Liberation Serif" w:eastAsiaTheme="minorHAnsi" w:hAnsi="Liberation Serif"/>
          <w:sz w:val="24"/>
          <w:szCs w:val="24"/>
          <w:lang w:eastAsia="en-US"/>
        </w:rPr>
        <w:t xml:space="preserve">, но не бесплатно). При наличии у </w:t>
      </w:r>
      <w:r w:rsidRPr="00DE520E">
        <w:rPr>
          <w:rFonts w:ascii="Liberation Serif" w:eastAsiaTheme="minorHAnsi" w:hAnsi="Liberation Serif"/>
          <w:sz w:val="24"/>
          <w:szCs w:val="24"/>
          <w:highlight w:val="yellow"/>
          <w:lang w:eastAsia="en-US"/>
        </w:rPr>
        <w:t>данного ребенка льготы в категории ТЖС отмечать 10/2, 10/3 и так далее.</w:t>
      </w:r>
    </w:p>
    <w:p w:rsidR="00DE520E" w:rsidRDefault="00DE520E" w:rsidP="00DE5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4"/>
          <w:szCs w:val="24"/>
          <w:highlight w:val="yellow"/>
          <w:lang w:eastAsia="en-US"/>
        </w:rPr>
      </w:pPr>
    </w:p>
    <w:p w:rsidR="00DE520E" w:rsidRPr="00DE520E" w:rsidRDefault="00DE520E" w:rsidP="00DE5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4"/>
          <w:szCs w:val="24"/>
          <w:highlight w:val="yellow"/>
          <w:lang w:eastAsia="en-US"/>
        </w:rPr>
      </w:pPr>
      <w:r w:rsidRPr="00DE520E">
        <w:rPr>
          <w:rFonts w:ascii="Liberation Serif" w:eastAsiaTheme="minorHAnsi" w:hAnsi="Liberation Serif"/>
          <w:sz w:val="24"/>
          <w:szCs w:val="24"/>
          <w:highlight w:val="yellow"/>
          <w:lang w:eastAsia="en-US"/>
        </w:rPr>
        <w:lastRenderedPageBreak/>
        <w:t>Учитывать по категориям обязательно!!!!</w:t>
      </w:r>
    </w:p>
    <w:p w:rsidR="00DE520E" w:rsidRPr="00DE520E" w:rsidRDefault="00DE520E" w:rsidP="00DE5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4"/>
          <w:szCs w:val="24"/>
          <w:highlight w:val="yellow"/>
          <w:lang w:eastAsia="en-US"/>
        </w:rPr>
      </w:pPr>
      <w:r w:rsidRPr="00DE520E">
        <w:rPr>
          <w:rFonts w:ascii="Liberation Serif" w:eastAsiaTheme="minorHAnsi" w:hAnsi="Liberation Serif"/>
          <w:sz w:val="24"/>
          <w:szCs w:val="24"/>
          <w:highlight w:val="yellow"/>
          <w:lang w:eastAsia="en-US"/>
        </w:rPr>
        <w:t>ФОРМУ РЕЕСТРА НЕ МЕНЯТЬ, НАПРАВЛЯТЬ В ЭЛЕКТРОННОМ ВИДЕ.</w:t>
      </w:r>
    </w:p>
    <w:p w:rsidR="00DE520E" w:rsidRPr="00DE520E" w:rsidRDefault="00DE520E" w:rsidP="00DE520E">
      <w:pPr>
        <w:spacing w:after="0" w:line="240" w:lineRule="auto"/>
        <w:rPr>
          <w:rFonts w:ascii="Liberation Serif" w:hAnsi="Liberation Serif"/>
          <w:sz w:val="24"/>
          <w:szCs w:val="24"/>
          <w:highlight w:val="yellow"/>
        </w:rPr>
      </w:pPr>
      <w:r w:rsidRPr="00DE520E">
        <w:rPr>
          <w:rFonts w:ascii="Liberation Serif" w:hAnsi="Liberation Serif"/>
          <w:sz w:val="24"/>
          <w:szCs w:val="24"/>
          <w:highlight w:val="yellow"/>
        </w:rPr>
        <w:t xml:space="preserve">ЖУРНАЛ </w:t>
      </w:r>
      <w:r w:rsidRPr="00DE520E">
        <w:rPr>
          <w:rFonts w:ascii="Liberation Serif" w:hAnsi="Liberation Serif"/>
          <w:sz w:val="24"/>
          <w:szCs w:val="24"/>
          <w:highlight w:val="yellow"/>
        </w:rPr>
        <w:t>учета выдачи путевок детям в оздоровительные организации</w:t>
      </w:r>
      <w:r w:rsidRPr="00DE520E">
        <w:rPr>
          <w:rFonts w:ascii="Liberation Serif" w:hAnsi="Liberation Serif"/>
          <w:sz w:val="24"/>
          <w:szCs w:val="24"/>
          <w:highlight w:val="yellow"/>
        </w:rPr>
        <w:t xml:space="preserve"> </w:t>
      </w:r>
      <w:proofErr w:type="gramStart"/>
      <w:r w:rsidRPr="00DE520E">
        <w:rPr>
          <w:rFonts w:ascii="Liberation Serif" w:hAnsi="Liberation Serif"/>
          <w:sz w:val="24"/>
          <w:szCs w:val="24"/>
          <w:highlight w:val="yellow"/>
        </w:rPr>
        <w:t>предоставляется  по</w:t>
      </w:r>
      <w:proofErr w:type="gramEnd"/>
      <w:r w:rsidRPr="00DE520E">
        <w:rPr>
          <w:rFonts w:ascii="Liberation Serif" w:hAnsi="Liberation Serif"/>
          <w:sz w:val="24"/>
          <w:szCs w:val="24"/>
          <w:highlight w:val="yellow"/>
        </w:rPr>
        <w:t xml:space="preserve"> факту выдачи путевок нарочно</w:t>
      </w:r>
    </w:p>
    <w:p w:rsidR="00B61D35" w:rsidRPr="00DE520E" w:rsidRDefault="00B61D35" w:rsidP="00DE520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</w:p>
    <w:p w:rsidR="00B61D35" w:rsidRPr="00DE520E" w:rsidRDefault="00B61D35" w:rsidP="00DE520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</w:p>
    <w:p w:rsidR="002A5C44" w:rsidRPr="00DE520E" w:rsidRDefault="00721087" w:rsidP="00DE520E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2A5C44" w:rsidRPr="00DE520E" w:rsidSect="00B61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27F61"/>
    <w:multiLevelType w:val="hybridMultilevel"/>
    <w:tmpl w:val="B3A8EBC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30"/>
    <w:rsid w:val="00043F7D"/>
    <w:rsid w:val="005E61E2"/>
    <w:rsid w:val="00721087"/>
    <w:rsid w:val="00731F30"/>
    <w:rsid w:val="00B61D35"/>
    <w:rsid w:val="00C965D2"/>
    <w:rsid w:val="00DE520E"/>
    <w:rsid w:val="00F962C6"/>
    <w:rsid w:val="00FA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29E6F-E0AB-4D26-B9D5-A11FE80E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3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2183-FE8D-49D3-A00A-DB70DFCC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user</cp:lastModifiedBy>
  <cp:revision>4</cp:revision>
  <dcterms:created xsi:type="dcterms:W3CDTF">2018-03-02T09:02:00Z</dcterms:created>
  <dcterms:modified xsi:type="dcterms:W3CDTF">2023-05-24T09:17:00Z</dcterms:modified>
</cp:coreProperties>
</file>